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EE78F" w14:textId="77777777" w:rsidR="00711861" w:rsidRPr="00711861" w:rsidRDefault="00711861" w:rsidP="00711861">
      <w:pPr>
        <w:tabs>
          <w:tab w:val="left" w:pos="480"/>
        </w:tabs>
        <w:spacing w:after="0" w:line="240" w:lineRule="auto"/>
        <w:jc w:val="right"/>
        <w:rPr>
          <w:rFonts w:ascii="Arial" w:hAnsi="Arial" w:cs="Arial"/>
          <w:sz w:val="20"/>
          <w:szCs w:val="20"/>
        </w:rPr>
      </w:pPr>
      <w:r w:rsidRPr="00711861">
        <w:rPr>
          <w:rFonts w:ascii="Arial" w:hAnsi="Arial" w:cs="Arial"/>
          <w:sz w:val="20"/>
          <w:szCs w:val="20"/>
        </w:rPr>
        <w:t>SPS priedas</w:t>
      </w:r>
    </w:p>
    <w:p w14:paraId="19358574" w14:textId="77777777" w:rsidR="00711861" w:rsidRDefault="00711861" w:rsidP="00954798">
      <w:pPr>
        <w:tabs>
          <w:tab w:val="left" w:pos="480"/>
        </w:tabs>
        <w:spacing w:after="0" w:line="240" w:lineRule="auto"/>
        <w:jc w:val="center"/>
        <w:rPr>
          <w:rFonts w:ascii="Arial" w:hAnsi="Arial" w:cs="Arial"/>
          <w:b/>
          <w:bCs/>
          <w:sz w:val="20"/>
          <w:szCs w:val="20"/>
        </w:rPr>
      </w:pPr>
    </w:p>
    <w:p w14:paraId="75ABADDD" w14:textId="47C6303E" w:rsidR="00954798" w:rsidRPr="00985ABB" w:rsidRDefault="00954798" w:rsidP="00954798">
      <w:pPr>
        <w:tabs>
          <w:tab w:val="left" w:pos="480"/>
        </w:tabs>
        <w:spacing w:after="0" w:line="240" w:lineRule="auto"/>
        <w:jc w:val="center"/>
        <w:rPr>
          <w:rFonts w:ascii="Arial" w:hAnsi="Arial" w:cs="Arial"/>
          <w:b/>
          <w:bCs/>
          <w:i/>
          <w:color w:val="FF0000"/>
          <w:sz w:val="20"/>
          <w:szCs w:val="20"/>
          <w:u w:val="single"/>
        </w:rPr>
      </w:pPr>
      <w:r w:rsidRPr="00985ABB">
        <w:rPr>
          <w:rFonts w:ascii="Arial" w:hAnsi="Arial" w:cs="Arial"/>
          <w:b/>
          <w:bCs/>
          <w:sz w:val="20"/>
          <w:szCs w:val="20"/>
        </w:rPr>
        <w:t xml:space="preserve">EKONOMINIO NAUDINGUMO VERTINIMO METODIKA </w:t>
      </w:r>
    </w:p>
    <w:p w14:paraId="5639E714" w14:textId="77777777" w:rsidR="00954798" w:rsidRPr="00985ABB" w:rsidRDefault="00954798" w:rsidP="00954798">
      <w:pPr>
        <w:tabs>
          <w:tab w:val="left" w:pos="480"/>
        </w:tabs>
        <w:spacing w:after="0" w:line="240" w:lineRule="auto"/>
        <w:rPr>
          <w:rFonts w:ascii="Arial" w:hAnsi="Arial" w:cs="Arial"/>
          <w:sz w:val="20"/>
          <w:szCs w:val="20"/>
        </w:rPr>
      </w:pPr>
    </w:p>
    <w:p w14:paraId="0662C468" w14:textId="77777777" w:rsidR="00954798" w:rsidRPr="00985ABB" w:rsidRDefault="00954798" w:rsidP="00954798">
      <w:pPr>
        <w:numPr>
          <w:ilvl w:val="0"/>
          <w:numId w:val="1"/>
        </w:numPr>
        <w:tabs>
          <w:tab w:val="left" w:pos="284"/>
          <w:tab w:val="left" w:pos="851"/>
        </w:tabs>
        <w:spacing w:after="0" w:line="240" w:lineRule="auto"/>
        <w:ind w:left="0" w:firstLine="0"/>
        <w:jc w:val="both"/>
        <w:rPr>
          <w:rFonts w:ascii="Arial" w:hAnsi="Arial" w:cs="Arial"/>
          <w:sz w:val="20"/>
          <w:szCs w:val="20"/>
        </w:rPr>
      </w:pPr>
      <w:r w:rsidRPr="00985ABB">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161590F7" w14:textId="77777777" w:rsidR="00954798" w:rsidRPr="00985ABB" w:rsidRDefault="00954798" w:rsidP="00954798">
      <w:pPr>
        <w:spacing w:after="0" w:line="240" w:lineRule="auto"/>
        <w:ind w:left="284"/>
        <w:jc w:val="both"/>
        <w:rPr>
          <w:rFonts w:ascii="Arial" w:hAnsi="Arial" w:cs="Arial"/>
          <w:sz w:val="20"/>
          <w:szCs w:val="20"/>
        </w:rPr>
      </w:pPr>
    </w:p>
    <w:p w14:paraId="54671CA3" w14:textId="77777777" w:rsidR="00954798" w:rsidRPr="00985ABB" w:rsidRDefault="00954798" w:rsidP="00954798">
      <w:pPr>
        <w:spacing w:after="0" w:line="240" w:lineRule="auto"/>
        <w:jc w:val="right"/>
        <w:rPr>
          <w:rFonts w:ascii="Arial" w:hAnsi="Arial" w:cs="Arial"/>
          <w:i/>
          <w:sz w:val="20"/>
          <w:szCs w:val="20"/>
        </w:rPr>
      </w:pPr>
      <w:r w:rsidRPr="00985ABB">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522"/>
        <w:gridCol w:w="2440"/>
      </w:tblGrid>
      <w:tr w:rsidR="00954798" w:rsidRPr="00985ABB" w14:paraId="5D281F80" w14:textId="77777777" w:rsidTr="00D77C7C">
        <w:trPr>
          <w:cantSplit/>
          <w:trHeight w:val="500"/>
          <w:tblHeader/>
          <w:jc w:val="center"/>
        </w:trPr>
        <w:tc>
          <w:tcPr>
            <w:tcW w:w="295" w:type="pct"/>
            <w:shd w:val="clear" w:color="auto" w:fill="D9D9D9" w:themeFill="background1" w:themeFillShade="D9"/>
            <w:vAlign w:val="center"/>
          </w:tcPr>
          <w:p w14:paraId="12C268F1" w14:textId="77777777" w:rsidR="00954798" w:rsidRPr="00985ABB" w:rsidRDefault="00954798" w:rsidP="00D77C7C">
            <w:pPr>
              <w:tabs>
                <w:tab w:val="num" w:pos="1080"/>
                <w:tab w:val="left" w:pos="7655"/>
              </w:tabs>
              <w:spacing w:after="0" w:line="240" w:lineRule="auto"/>
              <w:ind w:left="29"/>
              <w:contextualSpacing/>
              <w:jc w:val="center"/>
              <w:rPr>
                <w:rFonts w:ascii="Arial" w:hAnsi="Arial" w:cs="Arial"/>
                <w:b/>
                <w:noProof/>
                <w:sz w:val="20"/>
                <w:szCs w:val="20"/>
              </w:rPr>
            </w:pPr>
            <w:r w:rsidRPr="00985ABB">
              <w:rPr>
                <w:rFonts w:ascii="Arial" w:hAnsi="Arial" w:cs="Arial"/>
                <w:b/>
                <w:noProof/>
                <w:sz w:val="20"/>
                <w:szCs w:val="20"/>
              </w:rPr>
              <w:t>Eil. Nr.</w:t>
            </w:r>
          </w:p>
        </w:tc>
        <w:tc>
          <w:tcPr>
            <w:tcW w:w="3424" w:type="pct"/>
            <w:shd w:val="clear" w:color="auto" w:fill="D9D9D9" w:themeFill="background1" w:themeFillShade="D9"/>
            <w:vAlign w:val="center"/>
          </w:tcPr>
          <w:p w14:paraId="4740A337" w14:textId="77777777" w:rsidR="00954798" w:rsidRPr="00985ABB" w:rsidRDefault="00954798" w:rsidP="00D77C7C">
            <w:pPr>
              <w:tabs>
                <w:tab w:val="num" w:pos="1080"/>
                <w:tab w:val="left" w:pos="7655"/>
              </w:tabs>
              <w:spacing w:after="0" w:line="240" w:lineRule="auto"/>
              <w:ind w:left="720"/>
              <w:contextualSpacing/>
              <w:jc w:val="center"/>
              <w:rPr>
                <w:rFonts w:ascii="Arial" w:hAnsi="Arial" w:cs="Arial"/>
                <w:b/>
                <w:bCs/>
                <w:noProof/>
                <w:sz w:val="20"/>
                <w:szCs w:val="20"/>
              </w:rPr>
            </w:pPr>
            <w:r w:rsidRPr="00985ABB">
              <w:rPr>
                <w:rFonts w:ascii="Arial" w:hAnsi="Arial" w:cs="Arial"/>
                <w:b/>
                <w:bCs/>
                <w:sz w:val="20"/>
                <w:szCs w:val="20"/>
              </w:rPr>
              <w:t>Vertinimo kriterijai ir parametrai</w:t>
            </w:r>
          </w:p>
        </w:tc>
        <w:tc>
          <w:tcPr>
            <w:tcW w:w="1281" w:type="pct"/>
            <w:shd w:val="clear" w:color="auto" w:fill="D9D9D9" w:themeFill="background1" w:themeFillShade="D9"/>
            <w:vAlign w:val="center"/>
          </w:tcPr>
          <w:p w14:paraId="15C261A1" w14:textId="77777777" w:rsidR="00954798" w:rsidRPr="00985ABB" w:rsidRDefault="00954798" w:rsidP="00D77C7C">
            <w:pPr>
              <w:tabs>
                <w:tab w:val="num" w:pos="1080"/>
                <w:tab w:val="left" w:pos="7655"/>
              </w:tabs>
              <w:spacing w:after="0" w:line="240" w:lineRule="auto"/>
              <w:contextualSpacing/>
              <w:jc w:val="center"/>
              <w:rPr>
                <w:rFonts w:ascii="Arial" w:hAnsi="Arial" w:cs="Arial"/>
                <w:b/>
                <w:noProof/>
                <w:sz w:val="20"/>
                <w:szCs w:val="20"/>
              </w:rPr>
            </w:pPr>
            <w:r w:rsidRPr="00985ABB">
              <w:rPr>
                <w:rFonts w:ascii="Arial" w:hAnsi="Arial" w:cs="Arial"/>
                <w:b/>
                <w:noProof/>
                <w:sz w:val="20"/>
                <w:szCs w:val="20"/>
              </w:rPr>
              <w:t>Lyginamasis svoris ekonominio naudingumo įvertinime</w:t>
            </w:r>
          </w:p>
        </w:tc>
      </w:tr>
      <w:tr w:rsidR="00954798" w:rsidRPr="00985ABB" w14:paraId="2449C186" w14:textId="77777777" w:rsidTr="00D77C7C">
        <w:trPr>
          <w:cantSplit/>
          <w:trHeight w:val="60"/>
          <w:jc w:val="center"/>
        </w:trPr>
        <w:tc>
          <w:tcPr>
            <w:tcW w:w="295" w:type="pct"/>
            <w:shd w:val="clear" w:color="auto" w:fill="D9D9D9" w:themeFill="background1" w:themeFillShade="D9"/>
            <w:vAlign w:val="center"/>
          </w:tcPr>
          <w:p w14:paraId="674D4C50" w14:textId="77777777" w:rsidR="00954798" w:rsidRPr="00985ABB" w:rsidRDefault="00954798" w:rsidP="00D77C7C">
            <w:pPr>
              <w:tabs>
                <w:tab w:val="num" w:pos="1080"/>
                <w:tab w:val="left" w:pos="7655"/>
              </w:tabs>
              <w:spacing w:after="0" w:line="240" w:lineRule="auto"/>
              <w:ind w:left="27"/>
              <w:contextualSpacing/>
              <w:jc w:val="center"/>
              <w:rPr>
                <w:rFonts w:ascii="Arial" w:hAnsi="Arial" w:cs="Arial"/>
                <w:b/>
                <w:noProof/>
                <w:sz w:val="20"/>
                <w:szCs w:val="20"/>
              </w:rPr>
            </w:pPr>
            <w:r w:rsidRPr="00985ABB">
              <w:rPr>
                <w:rFonts w:ascii="Arial" w:hAnsi="Arial" w:cs="Arial"/>
                <w:b/>
                <w:noProof/>
                <w:sz w:val="20"/>
                <w:szCs w:val="20"/>
              </w:rPr>
              <w:t>1.</w:t>
            </w:r>
          </w:p>
        </w:tc>
        <w:tc>
          <w:tcPr>
            <w:tcW w:w="3424" w:type="pct"/>
            <w:vAlign w:val="center"/>
          </w:tcPr>
          <w:p w14:paraId="1B757899" w14:textId="77777777" w:rsidR="00954798" w:rsidRPr="00985ABB" w:rsidRDefault="00954798" w:rsidP="00D77C7C">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Paslaugų kaina (C)</w:t>
            </w:r>
          </w:p>
          <w:p w14:paraId="04A04FC4" w14:textId="77777777" w:rsidR="00954798" w:rsidRPr="00985ABB" w:rsidRDefault="00954798" w:rsidP="00D77C7C">
            <w:pPr>
              <w:tabs>
                <w:tab w:val="num" w:pos="1080"/>
                <w:tab w:val="left" w:pos="7655"/>
              </w:tabs>
              <w:spacing w:after="0" w:line="240" w:lineRule="auto"/>
              <w:contextualSpacing/>
              <w:jc w:val="both"/>
              <w:rPr>
                <w:rFonts w:ascii="Arial" w:hAnsi="Arial" w:cs="Arial"/>
                <w:noProof/>
                <w:sz w:val="20"/>
                <w:szCs w:val="20"/>
              </w:rPr>
            </w:pPr>
            <w:r w:rsidRPr="00985ABB">
              <w:rPr>
                <w:rFonts w:ascii="Arial" w:hAnsi="Arial" w:cs="Arial"/>
                <w:noProof/>
                <w:sz w:val="20"/>
                <w:szCs w:val="20"/>
              </w:rPr>
              <w:t xml:space="preserve">Vertinama Paslaugų kaina pagal šios metodikos 3 punkte nurodytą tvarką. </w:t>
            </w:r>
          </w:p>
        </w:tc>
        <w:tc>
          <w:tcPr>
            <w:tcW w:w="1281" w:type="pct"/>
            <w:vAlign w:val="center"/>
          </w:tcPr>
          <w:p w14:paraId="1520BEF0" w14:textId="77777777" w:rsidR="00954798" w:rsidRPr="00985ABB" w:rsidRDefault="00954798" w:rsidP="00D77C7C">
            <w:pPr>
              <w:tabs>
                <w:tab w:val="num" w:pos="1080"/>
                <w:tab w:val="left" w:pos="7655"/>
              </w:tabs>
              <w:spacing w:after="0" w:line="240" w:lineRule="auto"/>
              <w:contextualSpacing/>
              <w:jc w:val="center"/>
              <w:rPr>
                <w:rFonts w:ascii="Arial" w:hAnsi="Arial" w:cs="Arial"/>
                <w:b/>
                <w:bCs/>
                <w:noProof/>
                <w:sz w:val="20"/>
                <w:szCs w:val="20"/>
              </w:rPr>
            </w:pPr>
            <w:r w:rsidRPr="155D0E23">
              <w:rPr>
                <w:rFonts w:ascii="Arial" w:hAnsi="Arial" w:cs="Arial"/>
                <w:b/>
                <w:bCs/>
                <w:noProof/>
                <w:sz w:val="20"/>
                <w:szCs w:val="20"/>
              </w:rPr>
              <w:t>X= 9</w:t>
            </w:r>
            <w:r>
              <w:rPr>
                <w:rFonts w:ascii="Arial" w:hAnsi="Arial" w:cs="Arial"/>
                <w:b/>
                <w:bCs/>
                <w:noProof/>
                <w:sz w:val="20"/>
                <w:szCs w:val="20"/>
              </w:rPr>
              <w:t>5</w:t>
            </w:r>
          </w:p>
        </w:tc>
      </w:tr>
      <w:tr w:rsidR="00954798" w:rsidRPr="00985ABB" w14:paraId="1737F95A" w14:textId="77777777" w:rsidTr="00D77C7C">
        <w:trPr>
          <w:cantSplit/>
          <w:trHeight w:val="737"/>
          <w:jc w:val="center"/>
        </w:trPr>
        <w:tc>
          <w:tcPr>
            <w:tcW w:w="295" w:type="pct"/>
            <w:shd w:val="clear" w:color="auto" w:fill="D9D9D9" w:themeFill="background1" w:themeFillShade="D9"/>
            <w:vAlign w:val="center"/>
          </w:tcPr>
          <w:p w14:paraId="041E4B9B" w14:textId="77777777" w:rsidR="00954798" w:rsidRPr="00985ABB" w:rsidRDefault="00954798" w:rsidP="00D77C7C">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3</w:t>
            </w:r>
            <w:r w:rsidRPr="00985ABB">
              <w:rPr>
                <w:rFonts w:ascii="Arial" w:hAnsi="Arial" w:cs="Arial"/>
                <w:b/>
                <w:noProof/>
                <w:sz w:val="20"/>
                <w:szCs w:val="20"/>
              </w:rPr>
              <w:t>.</w:t>
            </w:r>
          </w:p>
        </w:tc>
        <w:tc>
          <w:tcPr>
            <w:tcW w:w="3424" w:type="pct"/>
            <w:vAlign w:val="center"/>
          </w:tcPr>
          <w:p w14:paraId="33869AF5" w14:textId="77777777" w:rsidR="00A22C5A" w:rsidRPr="00F46593" w:rsidRDefault="00A22C5A" w:rsidP="00A22C5A">
            <w:pPr>
              <w:tabs>
                <w:tab w:val="num" w:pos="1080"/>
                <w:tab w:val="left" w:pos="7655"/>
              </w:tabs>
              <w:spacing w:after="0" w:line="240" w:lineRule="auto"/>
              <w:contextualSpacing/>
              <w:jc w:val="both"/>
              <w:rPr>
                <w:rFonts w:ascii="Arial" w:hAnsi="Arial" w:cs="Arial"/>
                <w:b/>
                <w:noProof/>
                <w:sz w:val="20"/>
                <w:szCs w:val="20"/>
              </w:rPr>
            </w:pPr>
            <w:r w:rsidRPr="00F46593">
              <w:rPr>
                <w:rFonts w:ascii="Arial" w:hAnsi="Arial" w:cs="Arial"/>
                <w:b/>
                <w:noProof/>
                <w:sz w:val="20"/>
                <w:szCs w:val="20"/>
              </w:rPr>
              <w:t>Saugios, darbuotojų sveikatą ir orumą užtikrinančios darbo sąlygos (S)</w:t>
            </w:r>
          </w:p>
          <w:p w14:paraId="58380797" w14:textId="1C231940" w:rsidR="00954798" w:rsidRPr="00985ABB" w:rsidRDefault="00954798" w:rsidP="00D77C7C">
            <w:pPr>
              <w:tabs>
                <w:tab w:val="num" w:pos="1080"/>
                <w:tab w:val="left" w:pos="7655"/>
              </w:tabs>
              <w:spacing w:after="0" w:line="240" w:lineRule="auto"/>
              <w:contextualSpacing/>
              <w:jc w:val="both"/>
              <w:rPr>
                <w:rFonts w:ascii="Arial" w:hAnsi="Arial" w:cs="Arial"/>
                <w:bCs/>
                <w:noProof/>
                <w:color w:val="FF0000"/>
                <w:sz w:val="20"/>
                <w:szCs w:val="20"/>
              </w:rPr>
            </w:pPr>
            <w:r w:rsidRPr="00985ABB">
              <w:rPr>
                <w:rFonts w:ascii="Arial" w:hAnsi="Arial" w:cs="Arial"/>
                <w:bCs/>
                <w:noProof/>
                <w:sz w:val="20"/>
                <w:szCs w:val="20"/>
              </w:rPr>
              <w:t>Vertinam</w:t>
            </w:r>
            <w:r w:rsidR="00992355">
              <w:rPr>
                <w:rFonts w:ascii="Arial" w:hAnsi="Arial" w:cs="Arial"/>
                <w:bCs/>
                <w:noProof/>
                <w:sz w:val="20"/>
                <w:szCs w:val="20"/>
              </w:rPr>
              <w:t>os s</w:t>
            </w:r>
            <w:r w:rsidR="00992355" w:rsidRPr="00992355">
              <w:rPr>
                <w:rFonts w:ascii="Arial" w:hAnsi="Arial" w:cs="Arial"/>
                <w:bCs/>
                <w:noProof/>
                <w:sz w:val="20"/>
                <w:szCs w:val="20"/>
              </w:rPr>
              <w:t>augios, darbuotojų sveikatą ir orumą užtikrinanči</w:t>
            </w:r>
            <w:r w:rsidR="00992355">
              <w:rPr>
                <w:rFonts w:ascii="Arial" w:hAnsi="Arial" w:cs="Arial"/>
                <w:bCs/>
                <w:noProof/>
                <w:sz w:val="20"/>
                <w:szCs w:val="20"/>
              </w:rPr>
              <w:t>os</w:t>
            </w:r>
            <w:r w:rsidR="00992355" w:rsidRPr="00992355">
              <w:rPr>
                <w:rFonts w:ascii="Arial" w:hAnsi="Arial" w:cs="Arial"/>
                <w:bCs/>
                <w:noProof/>
                <w:sz w:val="20"/>
                <w:szCs w:val="20"/>
              </w:rPr>
              <w:t xml:space="preserve"> darbo sąlyg</w:t>
            </w:r>
            <w:r w:rsidR="00992355">
              <w:rPr>
                <w:rFonts w:ascii="Arial" w:hAnsi="Arial" w:cs="Arial"/>
                <w:bCs/>
                <w:noProof/>
                <w:sz w:val="20"/>
                <w:szCs w:val="20"/>
              </w:rPr>
              <w:t>os</w:t>
            </w:r>
            <w:r w:rsidR="00992355" w:rsidRPr="00992355">
              <w:rPr>
                <w:rFonts w:ascii="Arial" w:hAnsi="Arial" w:cs="Arial"/>
                <w:bCs/>
                <w:noProof/>
                <w:sz w:val="20"/>
                <w:szCs w:val="20"/>
              </w:rPr>
              <w:t xml:space="preserve"> </w:t>
            </w:r>
            <w:r w:rsidRPr="00985ABB">
              <w:rPr>
                <w:rFonts w:ascii="Arial" w:hAnsi="Arial" w:cs="Arial"/>
                <w:bCs/>
                <w:noProof/>
                <w:sz w:val="20"/>
                <w:szCs w:val="20"/>
              </w:rPr>
              <w:t xml:space="preserve">pagal šios metodikos </w:t>
            </w:r>
            <w:r w:rsidR="00A22C5A">
              <w:rPr>
                <w:rFonts w:ascii="Arial" w:hAnsi="Arial" w:cs="Arial"/>
                <w:bCs/>
                <w:noProof/>
                <w:sz w:val="20"/>
                <w:szCs w:val="20"/>
              </w:rPr>
              <w:t>4</w:t>
            </w:r>
            <w:r w:rsidRPr="00985ABB">
              <w:rPr>
                <w:rFonts w:ascii="Arial" w:hAnsi="Arial" w:cs="Arial"/>
                <w:bCs/>
                <w:noProof/>
                <w:sz w:val="20"/>
                <w:szCs w:val="20"/>
              </w:rPr>
              <w:t xml:space="preserve"> punkte nurodytą tvarką.</w:t>
            </w:r>
          </w:p>
        </w:tc>
        <w:tc>
          <w:tcPr>
            <w:tcW w:w="1281" w:type="pct"/>
            <w:vAlign w:val="center"/>
          </w:tcPr>
          <w:p w14:paraId="7888126E" w14:textId="454C0DDE" w:rsidR="00954798" w:rsidRPr="00711861" w:rsidRDefault="00711861" w:rsidP="00D77C7C">
            <w:pPr>
              <w:tabs>
                <w:tab w:val="num" w:pos="1080"/>
                <w:tab w:val="left" w:pos="7655"/>
              </w:tabs>
              <w:spacing w:after="0" w:line="240" w:lineRule="auto"/>
              <w:contextualSpacing/>
              <w:jc w:val="center"/>
              <w:rPr>
                <w:rFonts w:ascii="Arial" w:hAnsi="Arial" w:cs="Arial"/>
                <w:b/>
                <w:bCs/>
                <w:noProof/>
                <w:sz w:val="20"/>
                <w:szCs w:val="20"/>
                <w:lang w:val="en-US"/>
              </w:rPr>
            </w:pPr>
            <w:r>
              <w:rPr>
                <w:rFonts w:ascii="Arial" w:hAnsi="Arial" w:cs="Arial"/>
                <w:b/>
                <w:bCs/>
                <w:noProof/>
                <w:sz w:val="20"/>
                <w:szCs w:val="20"/>
              </w:rPr>
              <w:t>Y</w:t>
            </w:r>
            <w:r w:rsidR="00954798" w:rsidRPr="155D0E23">
              <w:rPr>
                <w:rFonts w:ascii="Arial" w:hAnsi="Arial" w:cs="Arial"/>
                <w:b/>
                <w:bCs/>
                <w:noProof/>
                <w:sz w:val="20"/>
                <w:szCs w:val="20"/>
              </w:rPr>
              <w:t xml:space="preserve">= </w:t>
            </w:r>
            <w:r>
              <w:rPr>
                <w:rFonts w:ascii="Arial" w:hAnsi="Arial" w:cs="Arial"/>
                <w:b/>
                <w:bCs/>
                <w:noProof/>
                <w:sz w:val="20"/>
                <w:szCs w:val="20"/>
                <w:lang w:val="en-US"/>
              </w:rPr>
              <w:t>5</w:t>
            </w:r>
          </w:p>
        </w:tc>
      </w:tr>
    </w:tbl>
    <w:p w14:paraId="5965C10B" w14:textId="77777777" w:rsidR="00954798" w:rsidRPr="00985ABB" w:rsidRDefault="00954798" w:rsidP="00954798">
      <w:pPr>
        <w:tabs>
          <w:tab w:val="left" w:pos="567"/>
        </w:tabs>
        <w:spacing w:after="0" w:line="240" w:lineRule="auto"/>
        <w:contextualSpacing/>
        <w:rPr>
          <w:rFonts w:ascii="Arial" w:eastAsia="Times New Roman" w:hAnsi="Arial" w:cs="Arial"/>
          <w:bCs/>
          <w:iCs/>
          <w:noProof/>
          <w:sz w:val="20"/>
          <w:szCs w:val="20"/>
        </w:rPr>
      </w:pPr>
    </w:p>
    <w:p w14:paraId="2FABAA8C" w14:textId="5AC93208" w:rsidR="00954798" w:rsidRPr="00985ABB" w:rsidRDefault="00954798" w:rsidP="00954798">
      <w:pPr>
        <w:pStyle w:val="ListParagraph"/>
        <w:numPr>
          <w:ilvl w:val="0"/>
          <w:numId w:val="1"/>
        </w:numPr>
        <w:tabs>
          <w:tab w:val="left" w:pos="284"/>
        </w:tabs>
        <w:ind w:left="0" w:firstLine="0"/>
        <w:rPr>
          <w:rFonts w:ascii="Arial" w:hAnsi="Arial" w:cs="Arial"/>
          <w:noProof/>
          <w:sz w:val="20"/>
          <w:szCs w:val="20"/>
        </w:rPr>
      </w:pPr>
      <w:r w:rsidRPr="0AD5DC3A">
        <w:rPr>
          <w:rFonts w:ascii="Arial" w:hAnsi="Arial" w:cs="Arial"/>
          <w:noProof/>
          <w:sz w:val="20"/>
          <w:szCs w:val="20"/>
        </w:rPr>
        <w:t xml:space="preserve">Kiekvieno Dalyvio Pasiūlymo ekonominis naudingumas (E) apskaičiuojamas sudedant Paslaugų kainos (C),  </w:t>
      </w:r>
      <w:r w:rsidR="008D18AF" w:rsidRPr="00F46593">
        <w:rPr>
          <w:rFonts w:ascii="Arial" w:hAnsi="Arial" w:cs="Arial"/>
          <w:iCs/>
          <w:sz w:val="20"/>
          <w:szCs w:val="20"/>
        </w:rPr>
        <w:t xml:space="preserve">Saugios, darbuotojų sveikatą ir orumą užtikrinančių darbo sąlygų </w:t>
      </w:r>
      <w:r w:rsidRPr="0AD5DC3A">
        <w:rPr>
          <w:rFonts w:ascii="Arial" w:hAnsi="Arial" w:cs="Arial"/>
          <w:noProof/>
          <w:sz w:val="20"/>
          <w:szCs w:val="20"/>
        </w:rPr>
        <w:t>(S) balus:</w:t>
      </w:r>
    </w:p>
    <w:p w14:paraId="67BA97BF" w14:textId="77777777"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rPr>
      </w:pPr>
    </w:p>
    <w:p w14:paraId="7C5C60E3" w14:textId="355B694E"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lang w:val="en-US"/>
        </w:rPr>
      </w:pPr>
      <w:r w:rsidRPr="0AD5DC3A">
        <w:rPr>
          <w:rFonts w:ascii="Arial" w:hAnsi="Arial" w:cs="Arial"/>
          <w:noProof/>
          <w:sz w:val="20"/>
          <w:szCs w:val="20"/>
        </w:rPr>
        <w:t>E</w:t>
      </w:r>
      <w:r w:rsidRPr="0AD5DC3A">
        <w:rPr>
          <w:rFonts w:ascii="Arial" w:hAnsi="Arial" w:cs="Arial"/>
          <w:noProof/>
          <w:sz w:val="20"/>
          <w:szCs w:val="20"/>
          <w:lang w:val="en-US"/>
        </w:rPr>
        <w:t>=C+S</w:t>
      </w:r>
    </w:p>
    <w:p w14:paraId="7EFDD0E2" w14:textId="77777777"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rPr>
      </w:pPr>
    </w:p>
    <w:p w14:paraId="6A436802" w14:textId="77777777" w:rsidR="00954798" w:rsidRPr="00985ABB" w:rsidRDefault="00954798" w:rsidP="00954798">
      <w:pPr>
        <w:pStyle w:val="ListParagraph"/>
        <w:numPr>
          <w:ilvl w:val="0"/>
          <w:numId w:val="1"/>
        </w:numPr>
        <w:tabs>
          <w:tab w:val="left" w:pos="284"/>
        </w:tabs>
        <w:ind w:left="0" w:firstLine="0"/>
        <w:jc w:val="both"/>
        <w:outlineLvl w:val="1"/>
        <w:rPr>
          <w:rFonts w:ascii="Arial" w:hAnsi="Arial" w:cs="Arial"/>
          <w:bCs/>
          <w:iCs/>
          <w:noProof/>
          <w:sz w:val="20"/>
          <w:szCs w:val="20"/>
        </w:rPr>
      </w:pPr>
      <w:r w:rsidRPr="00985ABB">
        <w:rPr>
          <w:rFonts w:ascii="Arial" w:hAnsi="Arial" w:cs="Arial"/>
          <w:bCs/>
          <w:iCs/>
          <w:noProof/>
          <w:sz w:val="20"/>
          <w:szCs w:val="20"/>
        </w:rPr>
        <w:t xml:space="preserve">Paslaugų kainos (C) balai apskaičiuojami mažiausios Paslaugų kainos, nurodytos Pasiūlymo formos priede „Pasiūlymo kaina“ esančios lentelės grafoje „Pasiūlymo kaina EUR be PVM“, </w:t>
      </w:r>
      <w:r w:rsidRPr="00985ABB">
        <w:rPr>
          <w:rFonts w:ascii="Arial" w:hAnsi="Arial" w:cs="Arial"/>
          <w:bCs/>
          <w:iCs/>
          <w:sz w:val="20"/>
          <w:szCs w:val="20"/>
        </w:rPr>
        <w:t>(</w:t>
      </w:r>
      <w:proofErr w:type="spellStart"/>
      <w:r w:rsidRPr="00985ABB">
        <w:rPr>
          <w:rFonts w:ascii="Arial" w:hAnsi="Arial" w:cs="Arial"/>
          <w:bCs/>
          <w:iCs/>
          <w:sz w:val="20"/>
          <w:szCs w:val="20"/>
        </w:rPr>
        <w:t>C</w:t>
      </w:r>
      <w:r w:rsidRPr="00985ABB">
        <w:rPr>
          <w:rFonts w:ascii="Arial" w:hAnsi="Arial" w:cs="Arial"/>
          <w:bCs/>
          <w:iCs/>
          <w:sz w:val="20"/>
          <w:szCs w:val="20"/>
          <w:vertAlign w:val="subscript"/>
        </w:rPr>
        <w:t>min</w:t>
      </w:r>
      <w:proofErr w:type="spellEnd"/>
      <w:r w:rsidRPr="00985ABB">
        <w:rPr>
          <w:rFonts w:ascii="Arial" w:hAnsi="Arial" w:cs="Arial"/>
          <w:bCs/>
          <w:iCs/>
          <w:sz w:val="20"/>
          <w:szCs w:val="20"/>
        </w:rPr>
        <w:t>) ir vertinamo pasiūlymo kainos (</w:t>
      </w:r>
      <w:proofErr w:type="spellStart"/>
      <w:r w:rsidRPr="00985ABB">
        <w:rPr>
          <w:rFonts w:ascii="Arial" w:hAnsi="Arial" w:cs="Arial"/>
          <w:bCs/>
          <w:iCs/>
          <w:sz w:val="20"/>
          <w:szCs w:val="20"/>
        </w:rPr>
        <w:t>C</w:t>
      </w:r>
      <w:r w:rsidRPr="00985ABB">
        <w:rPr>
          <w:rFonts w:ascii="Arial" w:hAnsi="Arial" w:cs="Arial"/>
          <w:bCs/>
          <w:iCs/>
          <w:sz w:val="20"/>
          <w:szCs w:val="20"/>
          <w:vertAlign w:val="subscript"/>
        </w:rPr>
        <w:t>p</w:t>
      </w:r>
      <w:proofErr w:type="spellEnd"/>
      <w:r w:rsidRPr="00985ABB">
        <w:rPr>
          <w:rFonts w:ascii="Arial" w:hAnsi="Arial" w:cs="Arial"/>
          <w:bCs/>
          <w:iCs/>
          <w:sz w:val="20"/>
          <w:szCs w:val="20"/>
        </w:rPr>
        <w:t>) santykį padauginant iš vertinamo kriterijaus parametro lyginamojo svorio (X):</w:t>
      </w:r>
    </w:p>
    <w:p w14:paraId="36FA02F2" w14:textId="77777777" w:rsidR="00954798" w:rsidRPr="00985ABB" w:rsidRDefault="00954798" w:rsidP="00954798">
      <w:pPr>
        <w:tabs>
          <w:tab w:val="left" w:pos="567"/>
        </w:tabs>
        <w:spacing w:after="0" w:line="240" w:lineRule="auto"/>
        <w:contextualSpacing/>
        <w:jc w:val="both"/>
        <w:outlineLvl w:val="1"/>
        <w:rPr>
          <w:rFonts w:ascii="Arial" w:eastAsia="Times New Roman" w:hAnsi="Arial" w:cs="Arial"/>
          <w:bCs/>
          <w:iCs/>
          <w:noProof/>
          <w:sz w:val="20"/>
          <w:szCs w:val="20"/>
        </w:rPr>
      </w:pPr>
    </w:p>
    <w:p w14:paraId="304FDF2C" w14:textId="77777777" w:rsidR="00954798" w:rsidRPr="00985ABB" w:rsidRDefault="00954798" w:rsidP="00954798">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985ABB">
        <w:rPr>
          <w:rFonts w:ascii="Arial" w:eastAsia="Times New Roman" w:hAnsi="Arial" w:cs="Arial"/>
          <w:sz w:val="20"/>
          <w:szCs w:val="20"/>
        </w:rPr>
        <w:t>;</w:t>
      </w:r>
    </w:p>
    <w:p w14:paraId="03316BFC" w14:textId="77777777" w:rsidR="00954798" w:rsidRPr="00985ABB" w:rsidRDefault="00954798" w:rsidP="00954798">
      <w:pPr>
        <w:spacing w:after="0" w:line="240" w:lineRule="auto"/>
        <w:rPr>
          <w:rFonts w:ascii="Arial" w:hAnsi="Arial" w:cs="Arial"/>
          <w:sz w:val="20"/>
          <w:szCs w:val="20"/>
        </w:rPr>
      </w:pPr>
    </w:p>
    <w:p w14:paraId="1A086396" w14:textId="77777777" w:rsidR="00954798" w:rsidRPr="00985ABB" w:rsidRDefault="00954798" w:rsidP="00954798">
      <w:pPr>
        <w:tabs>
          <w:tab w:val="left" w:pos="0"/>
          <w:tab w:val="left" w:pos="567"/>
        </w:tabs>
        <w:spacing w:after="0" w:line="240" w:lineRule="auto"/>
        <w:contextualSpacing/>
        <w:jc w:val="center"/>
        <w:rPr>
          <w:rFonts w:ascii="Arial" w:eastAsia="Times New Roman" w:hAnsi="Arial" w:cs="Arial"/>
          <w:sz w:val="20"/>
          <w:szCs w:val="20"/>
        </w:rPr>
      </w:pPr>
    </w:p>
    <w:p w14:paraId="1B6CF716" w14:textId="19DB4973" w:rsidR="00135D00" w:rsidRPr="000E4A3B" w:rsidRDefault="00135D00" w:rsidP="00135D00">
      <w:pPr>
        <w:pStyle w:val="ListParagraph"/>
        <w:numPr>
          <w:ilvl w:val="0"/>
          <w:numId w:val="1"/>
        </w:numPr>
        <w:tabs>
          <w:tab w:val="left" w:pos="284"/>
          <w:tab w:val="left" w:pos="426"/>
          <w:tab w:val="left" w:pos="567"/>
        </w:tabs>
        <w:ind w:left="0" w:firstLine="0"/>
        <w:jc w:val="both"/>
        <w:rPr>
          <w:rFonts w:ascii="Arial" w:hAnsi="Arial" w:cs="Arial"/>
          <w:sz w:val="20"/>
          <w:szCs w:val="20"/>
        </w:rPr>
      </w:pPr>
      <w:r w:rsidRPr="000E4A3B">
        <w:rPr>
          <w:rFonts w:ascii="Arial" w:hAnsi="Arial" w:cs="Arial"/>
          <w:sz w:val="20"/>
          <w:szCs w:val="20"/>
        </w:rPr>
        <w:t>Saugios, darbuotojų sveikatą ir orumą užtikrinančių darbo sąlygų (S) balai suteikiami:</w:t>
      </w:r>
    </w:p>
    <w:p w14:paraId="251D44F7" w14:textId="77777777" w:rsidR="00135D00" w:rsidRPr="00135D00" w:rsidRDefault="00135D00" w:rsidP="00135D00">
      <w:pPr>
        <w:pStyle w:val="ListParagraph"/>
        <w:numPr>
          <w:ilvl w:val="1"/>
          <w:numId w:val="10"/>
        </w:numPr>
        <w:tabs>
          <w:tab w:val="left" w:pos="142"/>
          <w:tab w:val="left" w:pos="284"/>
          <w:tab w:val="left" w:pos="360"/>
          <w:tab w:val="left" w:pos="426"/>
          <w:tab w:val="left" w:pos="709"/>
        </w:tabs>
        <w:ind w:left="284" w:firstLine="0"/>
        <w:rPr>
          <w:rFonts w:ascii="Arial" w:hAnsi="Arial" w:cs="Arial"/>
          <w:iCs/>
          <w:sz w:val="20"/>
          <w:szCs w:val="20"/>
        </w:rPr>
      </w:pPr>
      <w:r w:rsidRPr="00135D00">
        <w:rPr>
          <w:rFonts w:ascii="Arial" w:hAnsi="Arial" w:cs="Arial"/>
          <w:iCs/>
          <w:sz w:val="20"/>
          <w:szCs w:val="20"/>
        </w:rPr>
        <w:t xml:space="preserve">Tiekėjui pateikusiam </w:t>
      </w:r>
      <w:r w:rsidRPr="00135D00">
        <w:rPr>
          <w:rFonts w:ascii="Arial" w:hAnsi="Arial" w:cs="Arial"/>
          <w:sz w:val="20"/>
          <w:szCs w:val="20"/>
        </w:rPr>
        <w:t xml:space="preserve">darbuotojų sveikatos ir saugos vadybos sistemos reikalavimus įrodančius dokumentus pagal 3 lentelėje keliamą reikalavimą skiriami </w:t>
      </w:r>
      <w:r w:rsidRPr="00135D00">
        <w:rPr>
          <w:rFonts w:ascii="Arial" w:hAnsi="Arial" w:cs="Arial"/>
          <w:sz w:val="20"/>
          <w:szCs w:val="20"/>
          <w:lang w:val="en-US"/>
        </w:rPr>
        <w:t>5</w:t>
      </w:r>
      <w:r w:rsidRPr="00135D00">
        <w:rPr>
          <w:rFonts w:ascii="Arial" w:hAnsi="Arial" w:cs="Arial"/>
          <w:sz w:val="20"/>
          <w:szCs w:val="20"/>
        </w:rPr>
        <w:t xml:space="preserve"> (5) balai.</w:t>
      </w:r>
    </w:p>
    <w:p w14:paraId="186E68B1" w14:textId="6934AEA8" w:rsidR="00135D00" w:rsidRPr="00135D00" w:rsidRDefault="00135D00" w:rsidP="00135D00">
      <w:pPr>
        <w:pStyle w:val="ListParagraph"/>
        <w:numPr>
          <w:ilvl w:val="1"/>
          <w:numId w:val="10"/>
        </w:numPr>
        <w:tabs>
          <w:tab w:val="left" w:pos="142"/>
          <w:tab w:val="left" w:pos="284"/>
          <w:tab w:val="left" w:pos="360"/>
          <w:tab w:val="left" w:pos="426"/>
          <w:tab w:val="left" w:pos="709"/>
        </w:tabs>
        <w:ind w:left="284" w:firstLine="0"/>
        <w:rPr>
          <w:rFonts w:ascii="Arial" w:hAnsi="Arial" w:cs="Arial"/>
          <w:iCs/>
          <w:sz w:val="20"/>
          <w:szCs w:val="20"/>
        </w:rPr>
      </w:pPr>
      <w:r w:rsidRPr="00135D00">
        <w:rPr>
          <w:rFonts w:ascii="Arial" w:hAnsi="Arial" w:cs="Arial"/>
          <w:iCs/>
          <w:sz w:val="20"/>
          <w:szCs w:val="20"/>
        </w:rPr>
        <w:t xml:space="preserve">Tiekėjui nepateikusiam darbuotojų </w:t>
      </w:r>
      <w:r w:rsidRPr="00135D00">
        <w:rPr>
          <w:rFonts w:ascii="Arial" w:hAnsi="Arial" w:cs="Arial"/>
          <w:sz w:val="20"/>
          <w:szCs w:val="20"/>
        </w:rPr>
        <w:t>sveikatos ir saugos vadybos sistemos reikalavimus įrodančius dokumentus pagal 3 lentelėje keliamą reikalavimą skiriama 0 (nulis) balų.</w:t>
      </w:r>
    </w:p>
    <w:p w14:paraId="5EB31AF3" w14:textId="77777777" w:rsidR="00135D00" w:rsidRPr="00F46593" w:rsidRDefault="00135D00" w:rsidP="00135D00">
      <w:pPr>
        <w:pStyle w:val="ListParagraph"/>
        <w:tabs>
          <w:tab w:val="left" w:pos="142"/>
          <w:tab w:val="left" w:pos="284"/>
          <w:tab w:val="left" w:pos="360"/>
          <w:tab w:val="left" w:pos="426"/>
        </w:tabs>
        <w:ind w:left="0"/>
        <w:rPr>
          <w:rFonts w:ascii="Arial" w:hAnsi="Arial" w:cs="Arial"/>
          <w:iCs/>
          <w:sz w:val="20"/>
          <w:szCs w:val="20"/>
        </w:rPr>
      </w:pPr>
    </w:p>
    <w:p w14:paraId="181DD584" w14:textId="77777777" w:rsidR="00135D00" w:rsidRPr="00F46593" w:rsidRDefault="00135D00" w:rsidP="00135D00">
      <w:pPr>
        <w:pStyle w:val="ListParagraph"/>
        <w:tabs>
          <w:tab w:val="left" w:pos="284"/>
        </w:tabs>
        <w:jc w:val="right"/>
        <w:rPr>
          <w:rFonts w:ascii="Arial" w:hAnsi="Arial" w:cs="Arial"/>
          <w:i/>
          <w:iCs/>
          <w:sz w:val="20"/>
          <w:szCs w:val="20"/>
          <w:u w:val="single"/>
        </w:rPr>
      </w:pPr>
      <w:r>
        <w:rPr>
          <w:rFonts w:ascii="Arial" w:hAnsi="Arial" w:cs="Arial"/>
          <w:i/>
          <w:iCs/>
          <w:sz w:val="20"/>
          <w:szCs w:val="20"/>
          <w:u w:val="single"/>
        </w:rPr>
        <w:t>3</w:t>
      </w:r>
      <w:r w:rsidRPr="00F46593">
        <w:rPr>
          <w:rFonts w:ascii="Arial" w:hAnsi="Arial" w:cs="Arial"/>
          <w:i/>
          <w:iCs/>
          <w:sz w:val="20"/>
          <w:szCs w:val="20"/>
          <w:u w:val="single"/>
        </w:rPr>
        <w:t xml:space="preserve"> lentelė. Saugios, darbuotojų sveikatą ir orumą užtikrinančių darbo sąlygų (S) kriterijus</w:t>
      </w:r>
    </w:p>
    <w:tbl>
      <w:tblPr>
        <w:tblStyle w:val="TableGrid"/>
        <w:tblW w:w="0" w:type="auto"/>
        <w:tblLook w:val="04A0" w:firstRow="1" w:lastRow="0" w:firstColumn="1" w:lastColumn="0" w:noHBand="0" w:noVBand="1"/>
      </w:tblPr>
      <w:tblGrid>
        <w:gridCol w:w="2689"/>
        <w:gridCol w:w="6939"/>
      </w:tblGrid>
      <w:tr w:rsidR="00135D00" w:rsidRPr="00F46593" w14:paraId="6DAA7F25" w14:textId="77777777" w:rsidTr="00D77C7C">
        <w:tc>
          <w:tcPr>
            <w:tcW w:w="2689" w:type="dxa"/>
            <w:shd w:val="clear" w:color="auto" w:fill="E7E6E6" w:themeFill="background2"/>
          </w:tcPr>
          <w:p w14:paraId="4B94D862" w14:textId="77777777" w:rsidR="00135D00" w:rsidRPr="00F46593" w:rsidRDefault="00135D00" w:rsidP="00D77C7C">
            <w:pPr>
              <w:tabs>
                <w:tab w:val="left" w:pos="284"/>
                <w:tab w:val="left" w:pos="426"/>
                <w:tab w:val="left" w:pos="7655"/>
              </w:tabs>
              <w:jc w:val="center"/>
              <w:rPr>
                <w:rFonts w:ascii="Arial" w:hAnsi="Arial" w:cs="Arial"/>
                <w:b/>
                <w:bCs/>
              </w:rPr>
            </w:pPr>
            <w:r w:rsidRPr="00F46593">
              <w:rPr>
                <w:rFonts w:ascii="Arial" w:hAnsi="Arial" w:cs="Arial"/>
                <w:b/>
                <w:bCs/>
              </w:rPr>
              <w:t>Reikalavimas</w:t>
            </w:r>
          </w:p>
        </w:tc>
        <w:tc>
          <w:tcPr>
            <w:tcW w:w="6939" w:type="dxa"/>
            <w:shd w:val="clear" w:color="auto" w:fill="E7E6E6" w:themeFill="background2"/>
          </w:tcPr>
          <w:p w14:paraId="283E009E" w14:textId="77777777" w:rsidR="00135D00" w:rsidRPr="00F46593" w:rsidRDefault="00135D00" w:rsidP="00D77C7C">
            <w:pPr>
              <w:tabs>
                <w:tab w:val="left" w:pos="284"/>
                <w:tab w:val="left" w:pos="426"/>
                <w:tab w:val="left" w:pos="7655"/>
              </w:tabs>
              <w:jc w:val="center"/>
              <w:rPr>
                <w:rFonts w:ascii="Arial" w:hAnsi="Arial" w:cs="Arial"/>
                <w:b/>
                <w:bCs/>
              </w:rPr>
            </w:pPr>
            <w:r w:rsidRPr="00F46593">
              <w:rPr>
                <w:rFonts w:ascii="Arial" w:hAnsi="Arial" w:cs="Arial"/>
                <w:b/>
                <w:bCs/>
              </w:rPr>
              <w:t>Atitiktį įrodantys dokumentai</w:t>
            </w:r>
          </w:p>
        </w:tc>
      </w:tr>
      <w:tr w:rsidR="00135D00" w:rsidRPr="00F46593" w14:paraId="2377A6CA" w14:textId="77777777" w:rsidTr="00D77C7C">
        <w:tc>
          <w:tcPr>
            <w:tcW w:w="2689" w:type="dxa"/>
            <w:vAlign w:val="center"/>
          </w:tcPr>
          <w:p w14:paraId="40DC8ECD" w14:textId="77777777" w:rsidR="00135D00" w:rsidRPr="00F46593" w:rsidRDefault="00135D00" w:rsidP="00D77C7C">
            <w:pPr>
              <w:jc w:val="both"/>
              <w:rPr>
                <w:rFonts w:ascii="Arial" w:hAnsi="Arial" w:cs="Arial"/>
              </w:rPr>
            </w:pPr>
            <w:r w:rsidRPr="00F46593">
              <w:rPr>
                <w:rStyle w:val="font1461"/>
                <w:rFonts w:ascii="Arial" w:hAnsi="Arial" w:cs="Arial"/>
                <w:color w:val="auto"/>
                <w:sz w:val="20"/>
                <w:szCs w:val="20"/>
              </w:rPr>
              <w:t xml:space="preserve">Tiekėjas pirkimo sutarties vykdymo laikotarpiu, </w:t>
            </w:r>
            <w:r w:rsidRPr="00F46593">
              <w:rPr>
                <w:rStyle w:val="font1521"/>
                <w:rFonts w:ascii="Arial" w:hAnsi="Arial" w:cs="Arial"/>
                <w:color w:val="auto"/>
                <w:sz w:val="20"/>
                <w:szCs w:val="20"/>
              </w:rPr>
              <w:t xml:space="preserve">Paslaugų teikimui </w:t>
            </w:r>
            <w:r w:rsidRPr="00135D00">
              <w:rPr>
                <w:rStyle w:val="font1471"/>
                <w:rFonts w:ascii="Arial" w:hAnsi="Arial" w:cs="Arial"/>
                <w:b w:val="0"/>
                <w:bCs w:val="0"/>
                <w:color w:val="auto"/>
                <w:sz w:val="20"/>
                <w:szCs w:val="20"/>
              </w:rPr>
              <w:t>taikys darbuotojų sveikatos ir saugos vadybos sistemos reikalavimus pagal standartą LST EN ISO 45001</w:t>
            </w:r>
            <w:r w:rsidRPr="00F46593">
              <w:rPr>
                <w:rStyle w:val="font1461"/>
                <w:rFonts w:ascii="Arial" w:hAnsi="Arial" w:cs="Arial"/>
                <w:b/>
                <w:bCs/>
                <w:color w:val="auto"/>
                <w:sz w:val="20"/>
                <w:szCs w:val="20"/>
              </w:rPr>
              <w:t>,</w:t>
            </w:r>
            <w:r w:rsidRPr="00F46593">
              <w:rPr>
                <w:rStyle w:val="font1461"/>
                <w:rFonts w:ascii="Arial" w:hAnsi="Arial" w:cs="Arial"/>
                <w:color w:val="auto"/>
                <w:sz w:val="20"/>
                <w:szCs w:val="20"/>
              </w:rPr>
              <w:t xml:space="preserve">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w:t>
            </w:r>
            <w:r w:rsidRPr="00F46593">
              <w:rPr>
                <w:rStyle w:val="font1461"/>
                <w:rFonts w:ascii="Arial" w:hAnsi="Arial" w:cs="Arial"/>
                <w:color w:val="auto"/>
                <w:sz w:val="20"/>
                <w:szCs w:val="20"/>
              </w:rPr>
              <w:lastRenderedPageBreak/>
              <w:t>pateiktais lygiaverčiais įrodymais.</w:t>
            </w:r>
          </w:p>
          <w:p w14:paraId="685F18B9" w14:textId="77777777" w:rsidR="00135D00" w:rsidRPr="00F46593" w:rsidRDefault="00135D00" w:rsidP="00D77C7C">
            <w:pPr>
              <w:jc w:val="both"/>
              <w:rPr>
                <w:rFonts w:ascii="Arial" w:hAnsi="Arial" w:cs="Arial"/>
              </w:rPr>
            </w:pPr>
          </w:p>
        </w:tc>
        <w:tc>
          <w:tcPr>
            <w:tcW w:w="6939" w:type="dxa"/>
          </w:tcPr>
          <w:p w14:paraId="234471A3" w14:textId="77777777" w:rsidR="00135D00" w:rsidRPr="00F46593" w:rsidRDefault="00135D00" w:rsidP="00D77C7C">
            <w:pPr>
              <w:tabs>
                <w:tab w:val="left" w:pos="259"/>
              </w:tabs>
              <w:jc w:val="both"/>
              <w:rPr>
                <w:rStyle w:val="font1461"/>
                <w:rFonts w:ascii="Arial" w:hAnsi="Arial" w:cs="Arial"/>
                <w:color w:val="auto"/>
                <w:sz w:val="20"/>
                <w:szCs w:val="20"/>
              </w:rPr>
            </w:pPr>
            <w:r w:rsidRPr="00F46593">
              <w:rPr>
                <w:rStyle w:val="font1461"/>
                <w:rFonts w:ascii="Arial" w:hAnsi="Arial" w:cs="Arial"/>
                <w:color w:val="auto"/>
                <w:sz w:val="20"/>
                <w:szCs w:val="20"/>
              </w:rPr>
              <w:lastRenderedPageBreak/>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Pr="00F46593">
              <w:rPr>
                <w:rStyle w:val="font1521"/>
                <w:rFonts w:ascii="Arial" w:hAnsi="Arial" w:cs="Arial"/>
                <w:color w:val="auto"/>
                <w:sz w:val="20"/>
                <w:szCs w:val="20"/>
              </w:rPr>
              <w:t xml:space="preserve">Paslaugų teikimu </w:t>
            </w:r>
            <w:r w:rsidRPr="00F46593">
              <w:rPr>
                <w:rStyle w:val="font1461"/>
                <w:rFonts w:ascii="Arial" w:hAnsi="Arial" w:cs="Arial"/>
                <w:color w:val="auto"/>
                <w:sz w:val="20"/>
                <w:szCs w:val="20"/>
              </w:rPr>
              <w:t xml:space="preserve"> taikys darbuotojų sveikatos ir saugos vadybos priemones.</w:t>
            </w:r>
          </w:p>
          <w:p w14:paraId="13C83A6E" w14:textId="77777777" w:rsidR="00135D00" w:rsidRPr="00F46593" w:rsidRDefault="00135D00" w:rsidP="00D77C7C">
            <w:pPr>
              <w:tabs>
                <w:tab w:val="left" w:pos="293"/>
              </w:tabs>
              <w:jc w:val="both"/>
              <w:rPr>
                <w:rStyle w:val="font1441"/>
                <w:rFonts w:ascii="Arial" w:hAnsi="Arial" w:cs="Arial"/>
                <w:color w:val="auto"/>
                <w:sz w:val="20"/>
                <w:szCs w:val="20"/>
              </w:rPr>
            </w:pPr>
            <w:r w:rsidRPr="00F46593">
              <w:rPr>
                <w:rStyle w:val="font1461"/>
                <w:rFonts w:ascii="Arial" w:hAnsi="Arial" w:cs="Arial"/>
                <w:color w:val="auto"/>
                <w:sz w:val="20"/>
                <w:szCs w:val="20"/>
              </w:rPr>
              <w:t xml:space="preserve">Jeigu tiekėjas negali pateikti pirkimo vykdytojo reikalaujamų aukščiau nurodytų dokumentų, jis turi teisę pateikti kitus pirkimo vykdytojui priimtinus dokumentus - </w:t>
            </w:r>
            <w:r w:rsidRPr="00F46593">
              <w:rPr>
                <w:rStyle w:val="font1441"/>
                <w:rFonts w:ascii="Arial" w:hAnsi="Arial" w:cs="Arial"/>
                <w:color w:val="auto"/>
                <w:sz w:val="20"/>
                <w:szCs w:val="20"/>
              </w:rPr>
              <w:t>lygiaverčius aplinkos apsaugos vadybos užtikrinimo priemonių įrodymus, užpildant Pasiūlymo formos priedą „</w:t>
            </w:r>
            <w:r w:rsidRPr="00F46593">
              <w:rPr>
                <w:rFonts w:ascii="Arial" w:hAnsi="Arial" w:cs="Arial"/>
              </w:rPr>
              <w:t>ISO 45001 standarto lygiavertiškumo atitikties įrodymai " bei kartu patiekiant įrodančius dokumentus</w:t>
            </w:r>
            <w:r w:rsidRPr="00F46593">
              <w:rPr>
                <w:rStyle w:val="font1441"/>
                <w:rFonts w:ascii="Arial" w:hAnsi="Arial" w:cs="Arial"/>
                <w:color w:val="auto"/>
                <w:sz w:val="20"/>
                <w:szCs w:val="20"/>
              </w:rPr>
              <w:t>, tenkinančius visus šiuos reikalavimus:</w:t>
            </w:r>
          </w:p>
          <w:p w14:paraId="03765AFE"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nustatyta, įgyvendinta ir prižiūrėta darbuotojų sveikatos ir saugos politika;</w:t>
            </w:r>
          </w:p>
          <w:p w14:paraId="6E8D6B42"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p w14:paraId="4258AA87"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organizacija rengia ir saugo dokumentuotą informaciją apie darbuotojų sveikatos ir saugos tikslus ir jų pasiekimo planus;</w:t>
            </w:r>
          </w:p>
          <w:p w14:paraId="5E92D814"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lastRenderedPageBreak/>
              <w:t>4. organizacija užtikrina, kad darbuotojams nustatyta būtina kompetencija, kuri daro ar gali daryti įtaką darbuotojų sveikatai ir saugumui ir darbuotojai yra kompetentingi;</w:t>
            </w:r>
          </w:p>
          <w:p w14:paraId="42786BB4"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5. užtikrina, kad rangovai ir jų darbuotojai laikytųsi darbuotojų sveikatos ir saugos vadybos sistemos reikalavimų: atrenkant rangovus darbuotojų sveikatos ir saugos kriterijai rangovams yra nustatyti ir taikomi;</w:t>
            </w:r>
          </w:p>
          <w:p w14:paraId="20C8BC92"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 xml:space="preserve">6. parengtas reagavimo į galimas avarines situacijas planas; </w:t>
            </w:r>
            <w:r w:rsidRPr="00F46593">
              <w:rPr>
                <w:rFonts w:ascii="Arial" w:hAnsi="Arial" w:cs="Arial"/>
                <w:sz w:val="20"/>
                <w:szCs w:val="20"/>
              </w:rPr>
              <w:br/>
            </w:r>
            <w:r w:rsidRPr="00F46593">
              <w:rPr>
                <w:rStyle w:val="font1461"/>
                <w:rFonts w:ascii="Arial" w:hAnsi="Arial" w:cs="Arial"/>
                <w:color w:val="auto"/>
                <w:sz w:val="20"/>
                <w:szCs w:val="20"/>
              </w:rPr>
              <w:t>7. organizacija atlieka darbuotojų sveikatos ir saugos teisinių reikalavimų laikymosi proceso įvertinimą pagal numatytą dažnumą ir metodą ir prireikus imasi veiksmų atitikties užtikrinimui;</w:t>
            </w:r>
          </w:p>
          <w:p w14:paraId="4FF70142"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8. organizacijos vadovybė planuotais laiko tarpais atlieka organizacijos darbuotojų sveikatos ir saugos vadybos sistemos vertinamąją analizę, kad būtų užtikrintas jos nuolatinis tinkamumas, adekvatumas ir rezultatyvumas;</w:t>
            </w:r>
          </w:p>
          <w:p w14:paraId="51F8211C" w14:textId="77777777" w:rsidR="00135D00" w:rsidRPr="00F46593" w:rsidRDefault="00135D00" w:rsidP="00D77C7C">
            <w:pPr>
              <w:pStyle w:val="ListParagraph"/>
              <w:tabs>
                <w:tab w:val="left" w:pos="259"/>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9. sukurtas, įdiegtas ir prižiūrimas incidentų ir neatitikčių valdymo procesas įskaitant ataskaitų teikimą, tyrimų ir veiksmų vykdymą.</w:t>
            </w:r>
          </w:p>
          <w:p w14:paraId="371B0ABC" w14:textId="77777777" w:rsidR="00135D00" w:rsidRPr="00F46593" w:rsidRDefault="00135D00" w:rsidP="00D77C7C">
            <w:pPr>
              <w:pStyle w:val="ListParagraph"/>
              <w:tabs>
                <w:tab w:val="left" w:pos="259"/>
              </w:tabs>
              <w:ind w:left="0"/>
              <w:jc w:val="both"/>
              <w:rPr>
                <w:rFonts w:ascii="Arial" w:hAnsi="Arial" w:cs="Arial"/>
                <w:sz w:val="20"/>
                <w:szCs w:val="20"/>
              </w:rPr>
            </w:pPr>
            <w:r w:rsidRPr="00F46593">
              <w:rPr>
                <w:rFonts w:ascii="Arial" w:hAnsi="Arial" w:cs="Arial"/>
                <w:sz w:val="20"/>
                <w:szCs w:val="20"/>
              </w:rPr>
              <w:br/>
            </w:r>
            <w:r w:rsidRPr="00F46593">
              <w:rPr>
                <w:rStyle w:val="font1461"/>
                <w:rFonts w:ascii="Arial" w:hAnsi="Arial" w:cs="Arial"/>
                <w:color w:val="auto"/>
                <w:sz w:val="20"/>
                <w:szCs w:val="20"/>
              </w:rPr>
              <w:t xml:space="preserve">Tiekėjas taip pat turi pateikti aprašymą pagrindžiančius dokumentus (pateikiamos šių dokumentų kopijos). </w:t>
            </w:r>
          </w:p>
        </w:tc>
      </w:tr>
    </w:tbl>
    <w:p w14:paraId="678F439F" w14:textId="77777777" w:rsidR="00954798" w:rsidRPr="00985ABB" w:rsidRDefault="00954798" w:rsidP="00954798">
      <w:pPr>
        <w:tabs>
          <w:tab w:val="left" w:pos="7655"/>
        </w:tabs>
        <w:spacing w:after="0" w:line="240" w:lineRule="auto"/>
        <w:contextualSpacing/>
        <w:jc w:val="both"/>
        <w:rPr>
          <w:rFonts w:ascii="Arial" w:hAnsi="Arial" w:cs="Arial"/>
          <w:b/>
          <w:bCs/>
          <w:sz w:val="20"/>
          <w:szCs w:val="20"/>
        </w:rPr>
      </w:pPr>
    </w:p>
    <w:p w14:paraId="7E2218FA" w14:textId="77777777" w:rsidR="00954798" w:rsidRPr="00985ABB" w:rsidRDefault="00954798" w:rsidP="00954798">
      <w:pPr>
        <w:tabs>
          <w:tab w:val="left" w:pos="7655"/>
        </w:tabs>
        <w:spacing w:after="0" w:line="240" w:lineRule="auto"/>
        <w:contextualSpacing/>
        <w:jc w:val="both"/>
        <w:rPr>
          <w:rFonts w:ascii="Arial" w:hAnsi="Arial" w:cs="Arial"/>
          <w:b/>
          <w:bCs/>
          <w:sz w:val="20"/>
          <w:szCs w:val="20"/>
        </w:rPr>
      </w:pPr>
      <w:r w:rsidRPr="00985ABB">
        <w:rPr>
          <w:rFonts w:ascii="Arial" w:hAnsi="Arial" w:cs="Arial"/>
          <w:b/>
          <w:bCs/>
          <w:sz w:val="20"/>
          <w:szCs w:val="20"/>
        </w:rPr>
        <w:t>Ekonomiškai naudingiausiu bus pripažintas Pasiūlymas, surinkęs daugiausiai balų.</w:t>
      </w:r>
    </w:p>
    <w:p w14:paraId="7D253670" w14:textId="77777777" w:rsidR="00954798" w:rsidRPr="00985ABB" w:rsidRDefault="00954798" w:rsidP="00954798">
      <w:pPr>
        <w:spacing w:after="0" w:line="240" w:lineRule="auto"/>
        <w:rPr>
          <w:rFonts w:ascii="Arial" w:hAnsi="Arial" w:cs="Arial"/>
          <w:b/>
          <w:bCs/>
          <w:sz w:val="20"/>
          <w:szCs w:val="20"/>
        </w:rPr>
      </w:pPr>
    </w:p>
    <w:p w14:paraId="17A65E33" w14:textId="77777777" w:rsidR="00954798" w:rsidRPr="00985ABB" w:rsidRDefault="00954798" w:rsidP="00954798">
      <w:pPr>
        <w:spacing w:after="0" w:line="240" w:lineRule="auto"/>
        <w:rPr>
          <w:rFonts w:ascii="Arial" w:hAnsi="Arial" w:cs="Arial"/>
          <w:sz w:val="20"/>
          <w:szCs w:val="20"/>
        </w:rPr>
      </w:pPr>
    </w:p>
    <w:p w14:paraId="7C6DB07A" w14:textId="77777777" w:rsidR="00DE621D" w:rsidRPr="00954798" w:rsidRDefault="00DE621D" w:rsidP="00954798"/>
    <w:sectPr w:rsidR="00DE621D" w:rsidRPr="00954798">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3C6EB" w14:textId="77777777" w:rsidR="00795558" w:rsidRDefault="00795558" w:rsidP="00197F1B">
      <w:pPr>
        <w:spacing w:after="0" w:line="240" w:lineRule="auto"/>
      </w:pPr>
      <w:r>
        <w:separator/>
      </w:r>
    </w:p>
  </w:endnote>
  <w:endnote w:type="continuationSeparator" w:id="0">
    <w:p w14:paraId="053D5EA8" w14:textId="77777777" w:rsidR="00795558" w:rsidRDefault="00795558" w:rsidP="00197F1B">
      <w:pPr>
        <w:spacing w:after="0" w:line="240" w:lineRule="auto"/>
      </w:pPr>
      <w:r>
        <w:continuationSeparator/>
      </w:r>
    </w:p>
  </w:endnote>
  <w:endnote w:type="continuationNotice" w:id="1">
    <w:p w14:paraId="261BEADD" w14:textId="77777777" w:rsidR="00795558" w:rsidRDefault="00795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9A673" w14:textId="77777777" w:rsidR="00795558" w:rsidRDefault="00795558" w:rsidP="00197F1B">
      <w:pPr>
        <w:spacing w:after="0" w:line="240" w:lineRule="auto"/>
      </w:pPr>
      <w:r>
        <w:separator/>
      </w:r>
    </w:p>
  </w:footnote>
  <w:footnote w:type="continuationSeparator" w:id="0">
    <w:p w14:paraId="6319F493" w14:textId="77777777" w:rsidR="00795558" w:rsidRDefault="00795558" w:rsidP="00197F1B">
      <w:pPr>
        <w:spacing w:after="0" w:line="240" w:lineRule="auto"/>
      </w:pPr>
      <w:r>
        <w:continuationSeparator/>
      </w:r>
    </w:p>
  </w:footnote>
  <w:footnote w:type="continuationNotice" w:id="1">
    <w:p w14:paraId="29A0C234" w14:textId="77777777" w:rsidR="00795558" w:rsidRDefault="007955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9D9"/>
    <w:multiLevelType w:val="multilevel"/>
    <w:tmpl w:val="BBDA4EB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8DD0DAA"/>
    <w:multiLevelType w:val="multilevel"/>
    <w:tmpl w:val="4C441A7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5943215B"/>
    <w:multiLevelType w:val="multilevel"/>
    <w:tmpl w:val="A8488116"/>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7"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8" w15:restartNumberingAfterBreak="0">
    <w:nsid w:val="6FA725E6"/>
    <w:multiLevelType w:val="hybridMultilevel"/>
    <w:tmpl w:val="2A7E7476"/>
    <w:lvl w:ilvl="0" w:tplc="76CAB5F2">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311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2"/>
  </w:num>
  <w:num w:numId="4" w16cid:durableId="185029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913390">
    <w:abstractNumId w:val="6"/>
  </w:num>
  <w:num w:numId="8" w16cid:durableId="1775594460">
    <w:abstractNumId w:val="3"/>
  </w:num>
  <w:num w:numId="9" w16cid:durableId="1279025358">
    <w:abstractNumId w:val="8"/>
  </w:num>
  <w:num w:numId="10" w16cid:durableId="519202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B2F59"/>
    <w:rsid w:val="00116F45"/>
    <w:rsid w:val="00135D00"/>
    <w:rsid w:val="001422D9"/>
    <w:rsid w:val="00197F1B"/>
    <w:rsid w:val="00277B27"/>
    <w:rsid w:val="0028056A"/>
    <w:rsid w:val="00334504"/>
    <w:rsid w:val="003441A8"/>
    <w:rsid w:val="00363B0D"/>
    <w:rsid w:val="00364141"/>
    <w:rsid w:val="004D0948"/>
    <w:rsid w:val="00511985"/>
    <w:rsid w:val="00591135"/>
    <w:rsid w:val="005B5F94"/>
    <w:rsid w:val="005F3CA9"/>
    <w:rsid w:val="006A2E46"/>
    <w:rsid w:val="006C5C43"/>
    <w:rsid w:val="006E7FE8"/>
    <w:rsid w:val="00711861"/>
    <w:rsid w:val="00795558"/>
    <w:rsid w:val="007C3444"/>
    <w:rsid w:val="007C4A32"/>
    <w:rsid w:val="008416FE"/>
    <w:rsid w:val="008D18AF"/>
    <w:rsid w:val="009138B7"/>
    <w:rsid w:val="00920B56"/>
    <w:rsid w:val="00954798"/>
    <w:rsid w:val="00992355"/>
    <w:rsid w:val="00A22C5A"/>
    <w:rsid w:val="00A503D3"/>
    <w:rsid w:val="00A62EAC"/>
    <w:rsid w:val="00B24461"/>
    <w:rsid w:val="00B704B5"/>
    <w:rsid w:val="00B9305B"/>
    <w:rsid w:val="00BB5D2C"/>
    <w:rsid w:val="00BC3A7E"/>
    <w:rsid w:val="00C5505A"/>
    <w:rsid w:val="00C63FDD"/>
    <w:rsid w:val="00C65693"/>
    <w:rsid w:val="00C74CDB"/>
    <w:rsid w:val="00CE43A9"/>
    <w:rsid w:val="00D6090D"/>
    <w:rsid w:val="00DE621D"/>
    <w:rsid w:val="00E934B9"/>
    <w:rsid w:val="00F516FC"/>
    <w:rsid w:val="00F73F8F"/>
    <w:rsid w:val="00FA0655"/>
    <w:rsid w:val="00FD3BF0"/>
    <w:rsid w:val="00FF16A0"/>
    <w:rsid w:val="00FF24D1"/>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081">
    <w:name w:val="font1081"/>
    <w:basedOn w:val="DefaultParagraphFont"/>
    <w:rsid w:val="00954798"/>
    <w:rPr>
      <w:rFonts w:ascii="Calibri" w:hAnsi="Calibri" w:cs="Calibri" w:hint="default"/>
      <w:b w:val="0"/>
      <w:bCs w:val="0"/>
      <w:i w:val="0"/>
      <w:iCs w:val="0"/>
      <w:strike w:val="0"/>
      <w:dstrike w:val="0"/>
      <w:color w:val="000000"/>
      <w:sz w:val="24"/>
      <w:szCs w:val="24"/>
      <w:u w:val="none"/>
      <w:effect w:val="none"/>
    </w:rPr>
  </w:style>
  <w:style w:type="character" w:customStyle="1" w:styleId="font1091">
    <w:name w:val="font1091"/>
    <w:basedOn w:val="DefaultParagraphFont"/>
    <w:rsid w:val="00954798"/>
    <w:rPr>
      <w:rFonts w:ascii="Calibri" w:hAnsi="Calibri" w:cs="Calibri" w:hint="default"/>
      <w:b/>
      <w:bCs/>
      <w:i w:val="0"/>
      <w:iCs w:val="0"/>
      <w:strike w:val="0"/>
      <w:dstrike w:val="0"/>
      <w:color w:val="000000"/>
      <w:sz w:val="24"/>
      <w:szCs w:val="24"/>
      <w:u w:val="none"/>
      <w:effect w:val="none"/>
    </w:rPr>
  </w:style>
  <w:style w:type="character" w:customStyle="1" w:styleId="font1461">
    <w:name w:val="font1461"/>
    <w:basedOn w:val="DefaultParagraphFont"/>
    <w:rsid w:val="00135D00"/>
    <w:rPr>
      <w:rFonts w:ascii="Calibri" w:hAnsi="Calibri" w:cs="Calibri" w:hint="default"/>
      <w:b w:val="0"/>
      <w:bCs w:val="0"/>
      <w:i w:val="0"/>
      <w:iCs w:val="0"/>
      <w:strike w:val="0"/>
      <w:dstrike w:val="0"/>
      <w:color w:val="000000"/>
      <w:sz w:val="24"/>
      <w:szCs w:val="24"/>
      <w:u w:val="none"/>
      <w:effect w:val="none"/>
    </w:rPr>
  </w:style>
  <w:style w:type="character" w:customStyle="1" w:styleId="font1521">
    <w:name w:val="font1521"/>
    <w:basedOn w:val="DefaultParagraphFont"/>
    <w:rsid w:val="00135D00"/>
    <w:rPr>
      <w:rFonts w:ascii="Calibri" w:hAnsi="Calibri" w:cs="Calibri" w:hint="default"/>
      <w:b w:val="0"/>
      <w:bCs w:val="0"/>
      <w:i w:val="0"/>
      <w:iCs w:val="0"/>
      <w:strike w:val="0"/>
      <w:dstrike w:val="0"/>
      <w:color w:val="FF0000"/>
      <w:sz w:val="24"/>
      <w:szCs w:val="24"/>
      <w:u w:val="none"/>
      <w:effect w:val="none"/>
    </w:rPr>
  </w:style>
  <w:style w:type="character" w:customStyle="1" w:styleId="font1471">
    <w:name w:val="font1471"/>
    <w:basedOn w:val="DefaultParagraphFont"/>
    <w:rsid w:val="00135D00"/>
    <w:rPr>
      <w:rFonts w:ascii="Calibri" w:hAnsi="Calibri" w:cs="Calibri" w:hint="default"/>
      <w:b/>
      <w:bCs/>
      <w:i w:val="0"/>
      <w:iCs w:val="0"/>
      <w:strike w:val="0"/>
      <w:dstrike w:val="0"/>
      <w:color w:val="000000"/>
      <w:sz w:val="24"/>
      <w:szCs w:val="24"/>
      <w:u w:val="none"/>
      <w:effect w:val="none"/>
    </w:rPr>
  </w:style>
  <w:style w:type="character" w:customStyle="1" w:styleId="font1441">
    <w:name w:val="font1441"/>
    <w:basedOn w:val="DefaultParagraphFont"/>
    <w:rsid w:val="00135D00"/>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2.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5B8536-D2BC-46BA-A0FE-8ACD31AA22E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3033</Words>
  <Characters>1730</Characters>
  <Application>Microsoft Office Word</Application>
  <DocSecurity>0</DocSecurity>
  <Lines>14</Lines>
  <Paragraphs>9</Paragraphs>
  <ScaleCrop>false</ScaleCrop>
  <Company>UAB TIC</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34</cp:revision>
  <dcterms:created xsi:type="dcterms:W3CDTF">2019-05-16T23:00:00Z</dcterms:created>
  <dcterms:modified xsi:type="dcterms:W3CDTF">2026-02-04T09:23:00Z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